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1E8D" w14:textId="2D1668C1" w:rsidR="00A77468" w:rsidRPr="00C657A3" w:rsidRDefault="006E7275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C657A3">
        <w:rPr>
          <w:rFonts w:ascii="Gill Sans MT" w:hAnsi="Gill Sans MT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8791EA5" wp14:editId="38791EA6">
            <wp:simplePos x="0" y="0"/>
            <wp:positionH relativeFrom="margin">
              <wp:posOffset>4420870</wp:posOffset>
            </wp:positionH>
            <wp:positionV relativeFrom="paragraph">
              <wp:posOffset>0</wp:posOffset>
            </wp:positionV>
            <wp:extent cx="2189480" cy="1323975"/>
            <wp:effectExtent l="0" t="0" r="1270" b="9525"/>
            <wp:wrapSquare wrapText="bothSides"/>
            <wp:docPr id="2" name="Picture 2" descr="Image result for kids in museu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in museum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4C">
        <w:rPr>
          <w:rFonts w:ascii="Gill Sans MT" w:hAnsi="Gill Sans MT"/>
          <w:noProof/>
          <w:sz w:val="28"/>
          <w:szCs w:val="28"/>
          <w:lang w:eastAsia="en-GB"/>
        </w:rPr>
        <w:t>Takeover Day</w:t>
      </w:r>
      <w:r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201</w:t>
      </w:r>
      <w:r w:rsidR="00C657A3"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9</w:t>
      </w:r>
      <w:r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</w:t>
      </w:r>
      <w:r w:rsidR="006A4B74"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br/>
      </w:r>
      <w:r w:rsidR="00A77468"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Photo </w:t>
      </w:r>
      <w:r w:rsidR="006A4B74"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Permission</w:t>
      </w:r>
      <w:r w:rsidR="00A77468"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Form</w:t>
      </w:r>
    </w:p>
    <w:p w14:paraId="3BEDBDD2" w14:textId="77777777" w:rsidR="00873DC8" w:rsidRPr="00C657A3" w:rsidRDefault="00873DC8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13C51579" w14:textId="36ABBAFC" w:rsidR="00873DC8" w:rsidRPr="00C657A3" w:rsidRDefault="00A77468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Thank you for </w:t>
      </w:r>
      <w:r w:rsidR="00CB474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sharing images from your Takeover Day with Kids in Museums.</w:t>
      </w:r>
    </w:p>
    <w:p w14:paraId="38791E8F" w14:textId="19CAC43E" w:rsidR="00A77468" w:rsidRPr="00C657A3" w:rsidRDefault="00A77468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Kids in Museums </w:t>
      </w:r>
      <w:r w:rsidR="006A4B74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may use</w:t>
      </w:r>
      <w:r w:rsidR="00873DC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the images taken</w:t>
      </w:r>
      <w:r w:rsidR="00D557C5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at the event</w:t>
      </w:r>
      <w:r w:rsidR="00873DC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on social media</w:t>
      </w:r>
      <w:r w:rsidR="00D557C5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(Twitter, Facebook</w:t>
      </w:r>
      <w:r w:rsidR="00CB474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, </w:t>
      </w:r>
      <w:r w:rsidR="00D557C5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Instagram</w:t>
      </w:r>
      <w:r w:rsidR="00CB474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and LinkedIn</w:t>
      </w:r>
      <w:r w:rsidR="00D557C5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)</w:t>
      </w:r>
      <w:r w:rsidR="00873DC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,</w:t>
      </w:r>
      <w:r w:rsidR="0037463A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on</w:t>
      </w:r>
      <w:r w:rsidR="00873DC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r w:rsidR="00CB474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our</w:t>
      </w:r>
      <w:r w:rsidR="00873DC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website</w:t>
      </w:r>
      <w:r w:rsidR="0037463A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(www.kidsinmuseums.org.uk)</w:t>
      </w:r>
      <w:r w:rsidR="00873DC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, for pres</w:t>
      </w:r>
      <w:r w:rsidR="0037463A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s and in other printed and online marketing materials. </w:t>
      </w:r>
      <w:r w:rsid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We may also share the images with our funders to illustrate our work</w:t>
      </w:r>
      <w:r w:rsidR="00E650AC" w:rsidRPr="00E650A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if they have suitable data protection and privacy policies in place.</w:t>
      </w:r>
    </w:p>
    <w:p w14:paraId="262DAB7B" w14:textId="4FA3A4C4" w:rsidR="00085FF0" w:rsidRPr="00C657A3" w:rsidRDefault="00085FF0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We confirm that on receipt of the images, Kids in Museums will do the following:</w:t>
      </w:r>
    </w:p>
    <w:p w14:paraId="38791E90" w14:textId="6AF5E3FD" w:rsidR="00A77468" w:rsidRPr="00C657A3" w:rsidRDefault="00A77468" w:rsidP="006E713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Store </w:t>
      </w:r>
      <w:r w:rsidR="00560C35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the</w:t>
      </w: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images securely and retain them for a maximum of </w:t>
      </w:r>
      <w:r w:rsidR="00085FF0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five</w:t>
      </w: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years</w:t>
      </w:r>
      <w:r w:rsidR="00BF0BFD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.</w:t>
      </w:r>
    </w:p>
    <w:p w14:paraId="38791E91" w14:textId="180CA8A5" w:rsidR="00A77468" w:rsidRPr="00C657A3" w:rsidRDefault="00070983" w:rsidP="006E713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Only use them for the purposes outlined above. If we wish to use them for any other purpose, we will seek your permission.</w:t>
      </w:r>
    </w:p>
    <w:p w14:paraId="38791E92" w14:textId="3D1792F9" w:rsidR="00A77468" w:rsidRPr="00C657A3" w:rsidRDefault="00BF0BFD" w:rsidP="006E713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Share them with </w:t>
      </w:r>
      <w:r w:rsidR="00CB474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your organisation</w:t>
      </w: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on request.</w:t>
      </w:r>
    </w:p>
    <w:p w14:paraId="11DFB59F" w14:textId="55CD1B49" w:rsidR="00BF0BFD" w:rsidRPr="00C657A3" w:rsidRDefault="00BF0BFD" w:rsidP="006E713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Caption any images used appropriately so as not to directly identify any of the children and young people shown (we will only use first names </w:t>
      </w:r>
      <w:r w:rsid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if any </w:t>
      </w: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in captions).</w:t>
      </w:r>
    </w:p>
    <w:p w14:paraId="38791E93" w14:textId="76176ED3" w:rsidR="00A77468" w:rsidRPr="00C657A3" w:rsidRDefault="00A77468" w:rsidP="006E713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Delete the images immediately if you</w:t>
      </w:r>
      <w:r w:rsidR="00070983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notify us that consent has been withdrawn by any of the children and young people depicted. </w:t>
      </w:r>
    </w:p>
    <w:p w14:paraId="38791E94" w14:textId="3C73A0A8" w:rsidR="00A77468" w:rsidRPr="00C657A3" w:rsidRDefault="006A4B74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br/>
      </w:r>
      <w:r w:rsidR="00590255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Please sign the form below to confirm the following:</w:t>
      </w:r>
    </w:p>
    <w:p w14:paraId="38791E95" w14:textId="59617743" w:rsidR="007E1AC2" w:rsidRPr="00C657A3" w:rsidRDefault="00CB474C" w:rsidP="005902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Your organisation, </w:t>
      </w:r>
      <w:r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 xml:space="preserve">[INSERT </w:t>
      </w:r>
      <w:r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NAME</w:t>
      </w:r>
      <w:r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]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,</w:t>
      </w:r>
      <w:r w:rsidR="006E713E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has obtained appropriate consent for the children and young people participating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on</w:t>
      </w:r>
      <w:r w:rsidR="006E713E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Takeover Day on </w:t>
      </w:r>
      <w:r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[INSERT DATE]</w:t>
      </w:r>
      <w:r w:rsid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.</w:t>
      </w:r>
      <w:r w:rsidR="00187AAD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</w:p>
    <w:p w14:paraId="5C387074" w14:textId="77777777" w:rsidR="007767FF" w:rsidRPr="00C657A3" w:rsidRDefault="007767FF" w:rsidP="007767FF">
      <w:pPr>
        <w:pStyle w:val="ListParagraph"/>
        <w:shd w:val="clear" w:color="auto" w:fill="FFFFFF"/>
        <w:spacing w:before="100" w:beforeAutospacing="1" w:after="120" w:line="240" w:lineRule="auto"/>
        <w:ind w:left="780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1A5B5C3C" w14:textId="01F7486E" w:rsidR="00187AAD" w:rsidRPr="00C657A3" w:rsidRDefault="00CB474C" w:rsidP="005902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Your organisation</w:t>
      </w:r>
      <w:r w:rsidR="0012352B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is happy for Kids in Museums to use and store the photographs</w:t>
      </w:r>
      <w:r w:rsidR="008C5773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as outlined above. </w:t>
      </w:r>
    </w:p>
    <w:p w14:paraId="76F923E3" w14:textId="77777777" w:rsidR="007767FF" w:rsidRPr="00C657A3" w:rsidRDefault="007767FF" w:rsidP="007767FF">
      <w:pPr>
        <w:pStyle w:val="ListParagraph"/>
        <w:shd w:val="clear" w:color="auto" w:fill="FFFFFF"/>
        <w:spacing w:before="100" w:beforeAutospacing="1" w:after="120" w:line="240" w:lineRule="auto"/>
        <w:ind w:left="780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38791E9D" w14:textId="7BD069B8" w:rsidR="007E1AC2" w:rsidRPr="00C657A3" w:rsidRDefault="00CB474C" w:rsidP="006E713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Your organisation</w:t>
      </w:r>
      <w:r w:rsidR="0012352B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will notify Kids in Museums if the photo consent is withdrawn from any of the children and young people who </w:t>
      </w:r>
      <w:r w:rsidR="008C5773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are in the photographs. </w:t>
      </w:r>
    </w:p>
    <w:p w14:paraId="68BCBE18" w14:textId="77777777" w:rsidR="007767FF" w:rsidRPr="00C657A3" w:rsidRDefault="007767FF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bookmarkStart w:id="0" w:name="_GoBack"/>
      <w:bookmarkEnd w:id="0"/>
    </w:p>
    <w:p w14:paraId="38791E9F" w14:textId="4FDBBD1A" w:rsidR="00A77468" w:rsidRPr="00C657A3" w:rsidRDefault="00A77468" w:rsidP="00C657A3">
      <w:pPr>
        <w:shd w:val="clear" w:color="auto" w:fill="FFFFFF"/>
        <w:tabs>
          <w:tab w:val="left" w:pos="1134"/>
        </w:tabs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Signed</w:t>
      </w:r>
      <w:r w:rsidR="006E713E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on behalf of 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 xml:space="preserve">[INSERT </w:t>
      </w:r>
      <w:r w:rsid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NAME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]</w:t>
      </w:r>
    </w:p>
    <w:p w14:paraId="38791EA0" w14:textId="77777777" w:rsidR="00A77468" w:rsidRPr="00C657A3" w:rsidRDefault="007E1AC2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91EA7" wp14:editId="38791EA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240000" cy="54000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1EB4" w14:textId="77777777" w:rsidR="007E1AC2" w:rsidRDefault="007E1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1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255.1pt;height:4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">
                <v:textbox>
                  <w:txbxContent>
                    <w:p w14:paraId="38791EB4" w14:textId="77777777" w:rsidR="007E1AC2" w:rsidRDefault="007E1AC2"/>
                  </w:txbxContent>
                </v:textbox>
                <w10:wrap type="square" anchorx="margin"/>
              </v:shape>
            </w:pict>
          </mc:Fallback>
        </mc:AlternateContent>
      </w:r>
    </w:p>
    <w:p w14:paraId="38791EA1" w14:textId="77777777" w:rsidR="00A77468" w:rsidRPr="00C657A3" w:rsidRDefault="00A77468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38791EA2" w14:textId="77777777" w:rsidR="00A77468" w:rsidRPr="00C657A3" w:rsidRDefault="006E7275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791EA9" wp14:editId="38791EAA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3240000" cy="540000"/>
                <wp:effectExtent l="0" t="0" r="1778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1EB5" w14:textId="77777777" w:rsidR="007E1AC2" w:rsidRDefault="007E1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1EA9" id="_x0000_s1027" type="#_x0000_t202" style="position:absolute;margin-left:0;margin-top:24.1pt;width:255.1pt;height:4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">
                <v:textbox>
                  <w:txbxContent>
                    <w:p w14:paraId="38791EB5" w14:textId="77777777" w:rsidR="007E1AC2" w:rsidRDefault="007E1AC2"/>
                  </w:txbxContent>
                </v:textbox>
                <w10:wrap type="square" anchorx="margin"/>
              </v:shape>
            </w:pict>
          </mc:Fallback>
        </mc:AlternateContent>
      </w:r>
      <w:r w:rsidR="00A7746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Date</w:t>
      </w:r>
    </w:p>
    <w:p w14:paraId="38791EA3" w14:textId="77777777" w:rsidR="00A77468" w:rsidRPr="00C657A3" w:rsidRDefault="00A77468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5BEB3D76" w14:textId="77777777" w:rsidR="00CB474C" w:rsidRPr="00CB474C" w:rsidRDefault="00CB474C" w:rsidP="00CB474C">
      <w:pPr>
        <w:rPr>
          <w:rFonts w:ascii="Gill Sans MT" w:eastAsia="Times New Roman" w:hAnsi="Gill Sans MT" w:cs="Arial"/>
          <w:sz w:val="24"/>
          <w:szCs w:val="20"/>
          <w:lang w:eastAsia="en-GB"/>
        </w:rPr>
      </w:pPr>
    </w:p>
    <w:sectPr w:rsidR="00CB474C" w:rsidRPr="00CB474C" w:rsidSect="006E7275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03E7" w14:textId="77777777" w:rsidR="00582403" w:rsidRDefault="00582403" w:rsidP="007E1AC2">
      <w:pPr>
        <w:spacing w:after="0" w:line="240" w:lineRule="auto"/>
      </w:pPr>
      <w:r>
        <w:separator/>
      </w:r>
    </w:p>
  </w:endnote>
  <w:endnote w:type="continuationSeparator" w:id="0">
    <w:p w14:paraId="124F602C" w14:textId="77777777" w:rsidR="00582403" w:rsidRDefault="00582403" w:rsidP="007E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1EB0" w14:textId="77777777" w:rsidR="009550E7" w:rsidRDefault="009550E7" w:rsidP="009550E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1EB1" w14:textId="77777777" w:rsidR="006E7275" w:rsidRDefault="006E7275" w:rsidP="006E7275">
    <w:pPr>
      <w:pStyle w:val="Header"/>
      <w:jc w:val="center"/>
      <w:rPr>
        <w:rFonts w:ascii="Gill Sans MT" w:hAnsi="Gill Sans MT"/>
        <w:sz w:val="20"/>
      </w:rPr>
    </w:pPr>
  </w:p>
  <w:p w14:paraId="38791EB2" w14:textId="77777777" w:rsidR="006E7275" w:rsidRDefault="006E7275" w:rsidP="006E7275">
    <w:pPr>
      <w:pStyle w:val="Header"/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Kids in Museums</w:t>
    </w:r>
  </w:p>
  <w:p w14:paraId="38791EB3" w14:textId="75C33C24" w:rsidR="006E7275" w:rsidRPr="009550E7" w:rsidRDefault="00CB474C" w:rsidP="00C657A3">
    <w:pPr>
      <w:pStyle w:val="Header"/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Takeover Day</w:t>
    </w:r>
    <w:r w:rsidR="006E7275" w:rsidRPr="009550E7">
      <w:rPr>
        <w:rFonts w:ascii="Gill Sans MT" w:hAnsi="Gill Sans MT"/>
        <w:sz w:val="20"/>
      </w:rPr>
      <w:t xml:space="preserve"> – Photo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EE2B" w14:textId="77777777" w:rsidR="00582403" w:rsidRDefault="00582403" w:rsidP="007E1AC2">
      <w:pPr>
        <w:spacing w:after="0" w:line="240" w:lineRule="auto"/>
      </w:pPr>
      <w:r>
        <w:separator/>
      </w:r>
    </w:p>
  </w:footnote>
  <w:footnote w:type="continuationSeparator" w:id="0">
    <w:p w14:paraId="196EE71D" w14:textId="77777777" w:rsidR="00582403" w:rsidRDefault="00582403" w:rsidP="007E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1EAF" w14:textId="77777777" w:rsidR="009550E7" w:rsidRDefault="009550E7" w:rsidP="009550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3285"/>
    <w:multiLevelType w:val="multilevel"/>
    <w:tmpl w:val="BB6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BE5695"/>
    <w:multiLevelType w:val="multilevel"/>
    <w:tmpl w:val="C9D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311C77"/>
    <w:multiLevelType w:val="hybridMultilevel"/>
    <w:tmpl w:val="8594E6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5A1356"/>
    <w:multiLevelType w:val="hybridMultilevel"/>
    <w:tmpl w:val="467EC3FE"/>
    <w:lvl w:ilvl="0" w:tplc="38A8DC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4C0E"/>
    <w:multiLevelType w:val="multilevel"/>
    <w:tmpl w:val="10D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68"/>
    <w:rsid w:val="000420A9"/>
    <w:rsid w:val="00070983"/>
    <w:rsid w:val="00085FF0"/>
    <w:rsid w:val="0012352B"/>
    <w:rsid w:val="00187AAD"/>
    <w:rsid w:val="001B5DF9"/>
    <w:rsid w:val="00231733"/>
    <w:rsid w:val="002F6C6A"/>
    <w:rsid w:val="00303732"/>
    <w:rsid w:val="0037463A"/>
    <w:rsid w:val="004E26F3"/>
    <w:rsid w:val="00560C35"/>
    <w:rsid w:val="00582403"/>
    <w:rsid w:val="00590255"/>
    <w:rsid w:val="005C3A30"/>
    <w:rsid w:val="006A4B74"/>
    <w:rsid w:val="006B76DD"/>
    <w:rsid w:val="006C44D0"/>
    <w:rsid w:val="006C6E59"/>
    <w:rsid w:val="006D0264"/>
    <w:rsid w:val="006E713E"/>
    <w:rsid w:val="006E7275"/>
    <w:rsid w:val="007767FF"/>
    <w:rsid w:val="007E1AC2"/>
    <w:rsid w:val="00873DC8"/>
    <w:rsid w:val="008C5773"/>
    <w:rsid w:val="009418A4"/>
    <w:rsid w:val="009550E7"/>
    <w:rsid w:val="009F1868"/>
    <w:rsid w:val="00A77468"/>
    <w:rsid w:val="00B403E9"/>
    <w:rsid w:val="00BF0BFD"/>
    <w:rsid w:val="00C657A3"/>
    <w:rsid w:val="00CB474C"/>
    <w:rsid w:val="00D557C5"/>
    <w:rsid w:val="00E650AC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E8D"/>
  <w15:chartTrackingRefBased/>
  <w15:docId w15:val="{B24E1968-6248-428B-944D-2471CB02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74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C2"/>
  </w:style>
  <w:style w:type="paragraph" w:styleId="Footer">
    <w:name w:val="footer"/>
    <w:basedOn w:val="Normal"/>
    <w:link w:val="FooterChar"/>
    <w:uiPriority w:val="99"/>
    <w:unhideWhenUsed/>
    <w:rsid w:val="007E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C2"/>
  </w:style>
  <w:style w:type="character" w:styleId="UnresolvedMention">
    <w:name w:val="Unresolved Mention"/>
    <w:basedOn w:val="DefaultParagraphFont"/>
    <w:uiPriority w:val="99"/>
    <w:semiHidden/>
    <w:unhideWhenUsed/>
    <w:rsid w:val="006A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8" ma:contentTypeDescription="Create a new document." ma:contentTypeScope="" ma:versionID="7bbb32d142f49204e4e3d1bd5638b895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f28f63d284e1937bb2f5e7655b3f1298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9674-18E0-4FD5-8F34-8C2CA636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C3AA7-93D6-4DDF-B100-033B21ED0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713D5-8420-4E4B-9FDD-77DB59D4748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60b1dce-cfa2-4c3f-85df-c5b4a58e532e"/>
    <ds:schemaRef ds:uri="http://schemas.microsoft.com/office/2006/metadata/properties"/>
    <ds:schemaRef ds:uri="http://purl.org/dc/dcmitype/"/>
    <ds:schemaRef ds:uri="2f17059b-57fe-4bc3-8dda-16e2fd0d8327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Ottaway</dc:creator>
  <cp:keywords/>
  <dc:description/>
  <cp:lastModifiedBy>Jocelyn Murdoch</cp:lastModifiedBy>
  <cp:revision>2</cp:revision>
  <dcterms:created xsi:type="dcterms:W3CDTF">2019-04-16T09:13:00Z</dcterms:created>
  <dcterms:modified xsi:type="dcterms:W3CDTF">2019-04-16T09:13:00Z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